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兰州市西固区中医医院化粪池清掏服务采购项目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LZSXGQZYYY-2026-20</w:t>
      </w:r>
      <w:r>
        <w:rPr>
          <w:rFonts w:hint="eastAsia" w:ascii="宋体" w:hAnsi="宋体" w:cs="宋体"/>
          <w:sz w:val="30"/>
          <w:szCs w:val="30"/>
        </w:rPr>
        <w:t>）采购活动。现就有关公平竞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69364CE-C3FE-490E-90EC-B3F88C1A83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CA0D28-882C-4DEB-B815-D4F5A9792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5623E3E"/>
    <w:rsid w:val="171C6B6E"/>
    <w:rsid w:val="20990D0C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17E5AD8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BF7BB2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366</Characters>
  <Lines>0</Lines>
  <Paragraphs>0</Paragraphs>
  <TotalTime>0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2026-05-13T09:25:11Z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